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715" w:rsidRDefault="008C7FE3" w:rsidP="00B92B07">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CF4715" w:rsidRDefault="008C7FE3" w:rsidP="00B92B07">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CF4715" w:rsidRDefault="008C7FE3" w:rsidP="00B92B07">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CF4715" w:rsidRDefault="008C7FE3" w:rsidP="00B92B07">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B92B07" w:rsidRDefault="008C7FE3" w:rsidP="00CF4715">
      <w:pPr>
        <w:spacing w:line="480" w:lineRule="auto"/>
        <w:jc w:val="center"/>
        <w:rPr>
          <w:rFonts w:ascii="Times New Roman" w:hAnsi="Times New Roman" w:cs="Times New Roman"/>
          <w:sz w:val="24"/>
          <w:szCs w:val="24"/>
        </w:rPr>
      </w:pPr>
      <w:r w:rsidRPr="00B92B07">
        <w:rPr>
          <w:rFonts w:ascii="Times New Roman" w:hAnsi="Times New Roman" w:cs="Times New Roman"/>
          <w:sz w:val="24"/>
          <w:szCs w:val="24"/>
        </w:rPr>
        <w:t>Economic USA Program #24</w:t>
      </w:r>
    </w:p>
    <w:p w:rsidR="00F03A91" w:rsidRPr="00B92B07" w:rsidRDefault="008C7FE3" w:rsidP="00DF0E4F">
      <w:pPr>
        <w:spacing w:line="480" w:lineRule="auto"/>
        <w:ind w:firstLine="720"/>
        <w:jc w:val="both"/>
        <w:rPr>
          <w:rFonts w:ascii="Times New Roman" w:hAnsi="Times New Roman" w:cs="Times New Roman"/>
          <w:sz w:val="24"/>
          <w:szCs w:val="24"/>
        </w:rPr>
      </w:pPr>
      <w:r w:rsidRPr="00B92B07">
        <w:rPr>
          <w:rFonts w:ascii="Times New Roman" w:hAnsi="Times New Roman" w:cs="Times New Roman"/>
          <w:sz w:val="24"/>
          <w:szCs w:val="24"/>
        </w:rPr>
        <w:t>Economic USA program #24</w:t>
      </w:r>
      <w:r w:rsidR="00DF0E4F">
        <w:rPr>
          <w:rFonts w:ascii="Times New Roman" w:hAnsi="Times New Roman" w:cs="Times New Roman"/>
          <w:sz w:val="24"/>
          <w:szCs w:val="24"/>
        </w:rPr>
        <w:t xml:space="preserve"> video,</w:t>
      </w:r>
      <w:r w:rsidRPr="00B92B07">
        <w:rPr>
          <w:rFonts w:ascii="Times New Roman" w:hAnsi="Times New Roman" w:cs="Times New Roman"/>
          <w:sz w:val="24"/>
          <w:szCs w:val="24"/>
        </w:rPr>
        <w:t xml:space="preserve"> </w:t>
      </w:r>
      <w:r w:rsidR="008147A1" w:rsidRPr="00B92B07">
        <w:rPr>
          <w:rFonts w:ascii="Times New Roman" w:hAnsi="Times New Roman" w:cs="Times New Roman"/>
          <w:sz w:val="24"/>
          <w:szCs w:val="24"/>
        </w:rPr>
        <w:t>aims to</w:t>
      </w:r>
      <w:r w:rsidRPr="00B92B07">
        <w:rPr>
          <w:rFonts w:ascii="Times New Roman" w:hAnsi="Times New Roman" w:cs="Times New Roman"/>
          <w:sz w:val="24"/>
          <w:szCs w:val="24"/>
        </w:rPr>
        <w:t xml:space="preserve"> reveal </w:t>
      </w:r>
      <w:r w:rsidR="008147A1" w:rsidRPr="00B92B07">
        <w:rPr>
          <w:rFonts w:ascii="Times New Roman" w:hAnsi="Times New Roman" w:cs="Times New Roman"/>
          <w:sz w:val="24"/>
          <w:szCs w:val="24"/>
        </w:rPr>
        <w:t>that deficits</w:t>
      </w:r>
      <w:r w:rsidRPr="00B92B07">
        <w:rPr>
          <w:rFonts w:ascii="Times New Roman" w:hAnsi="Times New Roman" w:cs="Times New Roman"/>
          <w:sz w:val="24"/>
          <w:szCs w:val="24"/>
        </w:rPr>
        <w:t xml:space="preserve"> can be harmful and helpful depending on the circumstances.</w:t>
      </w:r>
    </w:p>
    <w:p w:rsidR="00F03A91" w:rsidRPr="00B92B07" w:rsidRDefault="008C7FE3" w:rsidP="00DF0E4F">
      <w:pPr>
        <w:spacing w:line="480" w:lineRule="auto"/>
        <w:ind w:firstLine="720"/>
        <w:jc w:val="both"/>
        <w:rPr>
          <w:rFonts w:ascii="Times New Roman" w:hAnsi="Times New Roman" w:cs="Times New Roman"/>
          <w:sz w:val="24"/>
          <w:szCs w:val="24"/>
        </w:rPr>
      </w:pPr>
      <w:r w:rsidRPr="00B92B07">
        <w:rPr>
          <w:rFonts w:ascii="Times New Roman" w:hAnsi="Times New Roman" w:cs="Times New Roman"/>
          <w:sz w:val="24"/>
          <w:szCs w:val="24"/>
        </w:rPr>
        <w:t>Aspects of t</w:t>
      </w:r>
      <w:r w:rsidR="00B92B07" w:rsidRPr="00B92B07">
        <w:rPr>
          <w:rFonts w:ascii="Times New Roman" w:hAnsi="Times New Roman" w:cs="Times New Roman"/>
          <w:sz w:val="24"/>
          <w:szCs w:val="24"/>
        </w:rPr>
        <w:t>he video program that best helped to understand that</w:t>
      </w:r>
      <w:r w:rsidRPr="00B92B07">
        <w:rPr>
          <w:rFonts w:ascii="Times New Roman" w:hAnsi="Times New Roman" w:cs="Times New Roman"/>
          <w:sz w:val="24"/>
          <w:szCs w:val="24"/>
        </w:rPr>
        <w:t xml:space="preserve"> purpose</w:t>
      </w:r>
      <w:r w:rsidR="00B92B07" w:rsidRPr="00B92B07">
        <w:rPr>
          <w:rFonts w:ascii="Times New Roman" w:hAnsi="Times New Roman" w:cs="Times New Roman"/>
          <w:sz w:val="24"/>
          <w:szCs w:val="24"/>
        </w:rPr>
        <w:t xml:space="preserve"> are the use</w:t>
      </w:r>
      <w:r w:rsidR="004950FF" w:rsidRPr="00B92B07">
        <w:rPr>
          <w:rFonts w:ascii="Times New Roman" w:hAnsi="Times New Roman" w:cs="Times New Roman"/>
          <w:sz w:val="24"/>
          <w:szCs w:val="24"/>
        </w:rPr>
        <w:t xml:space="preserve"> of major economists</w:t>
      </w:r>
      <w:r w:rsidR="00B92B07" w:rsidRPr="00B92B07">
        <w:rPr>
          <w:rFonts w:ascii="Times New Roman" w:hAnsi="Times New Roman" w:cs="Times New Roman"/>
          <w:sz w:val="24"/>
          <w:szCs w:val="24"/>
        </w:rPr>
        <w:t xml:space="preserve"> and prominent leaders</w:t>
      </w:r>
      <w:r w:rsidR="004950FF" w:rsidRPr="00B92B07">
        <w:rPr>
          <w:rFonts w:ascii="Times New Roman" w:hAnsi="Times New Roman" w:cs="Times New Roman"/>
          <w:sz w:val="24"/>
          <w:szCs w:val="24"/>
        </w:rPr>
        <w:t xml:space="preserve"> such as</w:t>
      </w:r>
      <w:r w:rsidR="00B92B07" w:rsidRPr="00B92B07">
        <w:rPr>
          <w:rFonts w:ascii="Times New Roman" w:hAnsi="Times New Roman" w:cs="Times New Roman"/>
          <w:sz w:val="24"/>
          <w:szCs w:val="24"/>
        </w:rPr>
        <w:t xml:space="preserve"> Raymond Saulnier, Richard Gill, and many others; use</w:t>
      </w:r>
      <w:r w:rsidR="004950FF" w:rsidRPr="00B92B07">
        <w:rPr>
          <w:rFonts w:ascii="Times New Roman" w:hAnsi="Times New Roman" w:cs="Times New Roman"/>
          <w:sz w:val="24"/>
          <w:szCs w:val="24"/>
        </w:rPr>
        <w:t xml:space="preserve"> of examples such as Obama fiscal </w:t>
      </w:r>
      <w:r w:rsidR="00B92B07" w:rsidRPr="00B92B07">
        <w:rPr>
          <w:rFonts w:ascii="Times New Roman" w:hAnsi="Times New Roman" w:cs="Times New Roman"/>
          <w:sz w:val="24"/>
          <w:szCs w:val="24"/>
        </w:rPr>
        <w:t>policy; use</w:t>
      </w:r>
      <w:r w:rsidR="004950FF" w:rsidRPr="00B92B07">
        <w:rPr>
          <w:rFonts w:ascii="Times New Roman" w:hAnsi="Times New Roman" w:cs="Times New Roman"/>
          <w:sz w:val="24"/>
          <w:szCs w:val="24"/>
        </w:rPr>
        <w:t xml:space="preserve"> of graphics and </w:t>
      </w:r>
      <w:r w:rsidR="00B92B07" w:rsidRPr="00B92B07">
        <w:rPr>
          <w:rFonts w:ascii="Times New Roman" w:hAnsi="Times New Roman" w:cs="Times New Roman"/>
          <w:sz w:val="24"/>
          <w:szCs w:val="24"/>
        </w:rPr>
        <w:t>pictures; a</w:t>
      </w:r>
      <w:r w:rsidR="004950FF" w:rsidRPr="00B92B07">
        <w:rPr>
          <w:rFonts w:ascii="Times New Roman" w:hAnsi="Times New Roman" w:cs="Times New Roman"/>
          <w:sz w:val="24"/>
          <w:szCs w:val="24"/>
        </w:rPr>
        <w:t>nd use of historical events such as world war.</w:t>
      </w:r>
    </w:p>
    <w:p w:rsidR="004950FF" w:rsidRPr="00B92B07" w:rsidRDefault="008C7FE3" w:rsidP="00DF0E4F">
      <w:pPr>
        <w:spacing w:line="480" w:lineRule="auto"/>
        <w:ind w:firstLine="720"/>
        <w:jc w:val="both"/>
        <w:rPr>
          <w:rFonts w:ascii="Times New Roman" w:hAnsi="Times New Roman" w:cs="Times New Roman"/>
          <w:sz w:val="24"/>
          <w:szCs w:val="24"/>
        </w:rPr>
      </w:pPr>
      <w:r w:rsidRPr="00B92B07">
        <w:rPr>
          <w:rFonts w:ascii="Times New Roman" w:hAnsi="Times New Roman" w:cs="Times New Roman"/>
          <w:sz w:val="24"/>
          <w:szCs w:val="24"/>
        </w:rPr>
        <w:t xml:space="preserve">The </w:t>
      </w:r>
      <w:r w:rsidR="00A34586" w:rsidRPr="00B92B07">
        <w:rPr>
          <w:rFonts w:ascii="Times New Roman" w:hAnsi="Times New Roman" w:cs="Times New Roman"/>
          <w:sz w:val="24"/>
          <w:szCs w:val="24"/>
        </w:rPr>
        <w:t>program mentioned a</w:t>
      </w:r>
      <w:r w:rsidRPr="00B92B07">
        <w:rPr>
          <w:rFonts w:ascii="Times New Roman" w:hAnsi="Times New Roman" w:cs="Times New Roman"/>
          <w:sz w:val="24"/>
          <w:szCs w:val="24"/>
        </w:rPr>
        <w:t xml:space="preserve">bove aspects that helped </w:t>
      </w:r>
      <w:r w:rsidR="008E2231">
        <w:rPr>
          <w:rFonts w:ascii="Times New Roman" w:hAnsi="Times New Roman" w:cs="Times New Roman"/>
          <w:sz w:val="24"/>
          <w:szCs w:val="24"/>
        </w:rPr>
        <w:t>understood</w:t>
      </w:r>
      <w:r w:rsidRPr="00B92B07">
        <w:rPr>
          <w:rFonts w:ascii="Times New Roman" w:hAnsi="Times New Roman" w:cs="Times New Roman"/>
          <w:sz w:val="24"/>
          <w:szCs w:val="24"/>
        </w:rPr>
        <w:t xml:space="preserve"> its purpose such as in various </w:t>
      </w:r>
      <w:r w:rsidR="00F573C9" w:rsidRPr="00B92B07">
        <w:rPr>
          <w:rFonts w:ascii="Times New Roman" w:hAnsi="Times New Roman" w:cs="Times New Roman"/>
          <w:sz w:val="24"/>
          <w:szCs w:val="24"/>
        </w:rPr>
        <w:t xml:space="preserve">ways. First and </w:t>
      </w:r>
      <w:r w:rsidRPr="00B92B07">
        <w:rPr>
          <w:rFonts w:ascii="Times New Roman" w:hAnsi="Times New Roman" w:cs="Times New Roman"/>
          <w:sz w:val="24"/>
          <w:szCs w:val="24"/>
        </w:rPr>
        <w:t>foremost, use of economic analysts</w:t>
      </w:r>
      <w:r w:rsidR="000C503D" w:rsidRPr="00B92B07">
        <w:rPr>
          <w:rFonts w:ascii="Times New Roman" w:hAnsi="Times New Roman" w:cs="Times New Roman"/>
          <w:sz w:val="24"/>
          <w:szCs w:val="24"/>
        </w:rPr>
        <w:t xml:space="preserve"> and prominent leaders</w:t>
      </w:r>
      <w:r w:rsidRPr="00B92B07">
        <w:rPr>
          <w:rFonts w:ascii="Times New Roman" w:hAnsi="Times New Roman" w:cs="Times New Roman"/>
          <w:sz w:val="24"/>
          <w:szCs w:val="24"/>
        </w:rPr>
        <w:t xml:space="preserve"> who provided insig</w:t>
      </w:r>
      <w:r w:rsidR="00876590" w:rsidRPr="00B92B07">
        <w:rPr>
          <w:rFonts w:ascii="Times New Roman" w:hAnsi="Times New Roman" w:cs="Times New Roman"/>
          <w:sz w:val="24"/>
          <w:szCs w:val="24"/>
        </w:rPr>
        <w:t xml:space="preserve">ht behind those turbulent times, for </w:t>
      </w:r>
      <w:r w:rsidR="0007264B" w:rsidRPr="00B92B07">
        <w:rPr>
          <w:rFonts w:ascii="Times New Roman" w:hAnsi="Times New Roman" w:cs="Times New Roman"/>
          <w:sz w:val="24"/>
          <w:szCs w:val="24"/>
        </w:rPr>
        <w:t>example, Alice</w:t>
      </w:r>
      <w:r w:rsidR="000C503D" w:rsidRPr="00B92B07">
        <w:rPr>
          <w:rFonts w:ascii="Times New Roman" w:hAnsi="Times New Roman" w:cs="Times New Roman"/>
          <w:sz w:val="24"/>
          <w:szCs w:val="24"/>
        </w:rPr>
        <w:t xml:space="preserve"> Rivlin who was a member of the President Obama’s 2010 Federal Debt Commission,</w:t>
      </w:r>
      <w:r w:rsidR="0007264B" w:rsidRPr="00B92B07">
        <w:rPr>
          <w:rFonts w:ascii="Times New Roman" w:hAnsi="Times New Roman" w:cs="Times New Roman"/>
          <w:sz w:val="24"/>
          <w:szCs w:val="24"/>
        </w:rPr>
        <w:t xml:space="preserve"> </w:t>
      </w:r>
      <w:r w:rsidR="000C503D" w:rsidRPr="00B92B07">
        <w:rPr>
          <w:rFonts w:ascii="Times New Roman" w:hAnsi="Times New Roman" w:cs="Times New Roman"/>
          <w:sz w:val="24"/>
          <w:szCs w:val="24"/>
        </w:rPr>
        <w:t>who is known for her expertise on monetary and fiscal policy.</w:t>
      </w:r>
      <w:r w:rsidR="0007264B" w:rsidRPr="00B92B07">
        <w:rPr>
          <w:rFonts w:ascii="Times New Roman" w:hAnsi="Times New Roman" w:cs="Times New Roman"/>
          <w:sz w:val="24"/>
          <w:szCs w:val="24"/>
        </w:rPr>
        <w:t xml:space="preserve"> Also, Richard Gill an economic analyst, who is a recognized figure in the field of economics, and many others. They helped me understand key terms and events such as Richard Gill’s illustration of the GNP/GDP.</w:t>
      </w:r>
    </w:p>
    <w:p w:rsidR="00DF0E4F" w:rsidRDefault="00DF0E4F" w:rsidP="00DF0E4F">
      <w:pPr>
        <w:spacing w:line="480" w:lineRule="auto"/>
        <w:ind w:firstLine="720"/>
        <w:jc w:val="both"/>
        <w:rPr>
          <w:rFonts w:ascii="Times New Roman" w:hAnsi="Times New Roman" w:cs="Times New Roman"/>
          <w:sz w:val="24"/>
          <w:szCs w:val="24"/>
        </w:rPr>
      </w:pPr>
    </w:p>
    <w:p w:rsidR="004950FF" w:rsidRPr="00B92B07" w:rsidRDefault="008C7FE3" w:rsidP="00DF0E4F">
      <w:pPr>
        <w:spacing w:line="480" w:lineRule="auto"/>
        <w:ind w:firstLine="720"/>
        <w:jc w:val="both"/>
        <w:rPr>
          <w:rFonts w:ascii="Times New Roman" w:hAnsi="Times New Roman" w:cs="Times New Roman"/>
          <w:sz w:val="24"/>
          <w:szCs w:val="24"/>
        </w:rPr>
      </w:pPr>
      <w:r w:rsidRPr="00B92B07">
        <w:rPr>
          <w:rFonts w:ascii="Times New Roman" w:hAnsi="Times New Roman" w:cs="Times New Roman"/>
          <w:sz w:val="24"/>
          <w:szCs w:val="24"/>
        </w:rPr>
        <w:lastRenderedPageBreak/>
        <w:t xml:space="preserve">Secondly, use of examples such as the Obama fiscal </w:t>
      </w:r>
      <w:r w:rsidR="00D2148F" w:rsidRPr="00B92B07">
        <w:rPr>
          <w:rFonts w:ascii="Times New Roman" w:hAnsi="Times New Roman" w:cs="Times New Roman"/>
          <w:sz w:val="24"/>
          <w:szCs w:val="24"/>
        </w:rPr>
        <w:t>policy. By 2010, economists differed about whether a fiscal policy was efficient as they argued over the failure and success of President Obama's stimulus plan. Those examples reveal how the government attempted to reduce business cycle severity and to fine-tune the economy.</w:t>
      </w:r>
    </w:p>
    <w:p w:rsidR="004950FF" w:rsidRPr="00B92B07" w:rsidRDefault="008C7FE3" w:rsidP="00DF0E4F">
      <w:pPr>
        <w:spacing w:line="480" w:lineRule="auto"/>
        <w:ind w:firstLine="720"/>
        <w:jc w:val="both"/>
        <w:rPr>
          <w:rFonts w:ascii="Times New Roman" w:hAnsi="Times New Roman" w:cs="Times New Roman"/>
          <w:sz w:val="24"/>
          <w:szCs w:val="24"/>
        </w:rPr>
      </w:pPr>
      <w:r w:rsidRPr="00B92B07">
        <w:rPr>
          <w:rFonts w:ascii="Times New Roman" w:hAnsi="Times New Roman" w:cs="Times New Roman"/>
          <w:sz w:val="24"/>
          <w:szCs w:val="24"/>
        </w:rPr>
        <w:t>Thirdly, use picture</w:t>
      </w:r>
      <w:r w:rsidR="0007264B" w:rsidRPr="00B92B07">
        <w:rPr>
          <w:rFonts w:ascii="Times New Roman" w:hAnsi="Times New Roman" w:cs="Times New Roman"/>
          <w:sz w:val="24"/>
          <w:szCs w:val="24"/>
        </w:rPr>
        <w:t>s and graphics such as the economic tim</w:t>
      </w:r>
      <w:bookmarkStart w:id="0" w:name="_GoBack"/>
      <w:bookmarkEnd w:id="0"/>
      <w:r w:rsidR="0007264B" w:rsidRPr="00B92B07">
        <w:rPr>
          <w:rFonts w:ascii="Times New Roman" w:hAnsi="Times New Roman" w:cs="Times New Roman"/>
          <w:sz w:val="24"/>
          <w:szCs w:val="24"/>
        </w:rPr>
        <w:t xml:space="preserve">eline by Richard Gill. It helped illustrate the drastic </w:t>
      </w:r>
      <w:r w:rsidR="00D2148F" w:rsidRPr="00B92B07">
        <w:rPr>
          <w:rFonts w:ascii="Times New Roman" w:hAnsi="Times New Roman" w:cs="Times New Roman"/>
          <w:sz w:val="24"/>
          <w:szCs w:val="24"/>
        </w:rPr>
        <w:t>change in</w:t>
      </w:r>
      <w:r w:rsidR="0007264B" w:rsidRPr="00B92B07">
        <w:rPr>
          <w:rFonts w:ascii="Times New Roman" w:hAnsi="Times New Roman" w:cs="Times New Roman"/>
          <w:sz w:val="24"/>
          <w:szCs w:val="24"/>
        </w:rPr>
        <w:t xml:space="preserve"> the economic landscape throughout </w:t>
      </w:r>
      <w:r w:rsidR="00D2148F" w:rsidRPr="00B92B07">
        <w:rPr>
          <w:rFonts w:ascii="Times New Roman" w:hAnsi="Times New Roman" w:cs="Times New Roman"/>
          <w:sz w:val="24"/>
          <w:szCs w:val="24"/>
        </w:rPr>
        <w:t>history. The graphs helped paint the picture of how deficits impacted on the economy.</w:t>
      </w:r>
    </w:p>
    <w:p w:rsidR="008147A1" w:rsidRPr="00B92B07" w:rsidRDefault="008C7FE3" w:rsidP="00DF0E4F">
      <w:pPr>
        <w:spacing w:line="480" w:lineRule="auto"/>
        <w:ind w:firstLine="720"/>
        <w:jc w:val="both"/>
        <w:rPr>
          <w:rFonts w:ascii="Times New Roman" w:hAnsi="Times New Roman" w:cs="Times New Roman"/>
          <w:sz w:val="24"/>
          <w:szCs w:val="24"/>
        </w:rPr>
      </w:pPr>
      <w:r w:rsidRPr="00B92B07">
        <w:rPr>
          <w:rFonts w:ascii="Times New Roman" w:hAnsi="Times New Roman" w:cs="Times New Roman"/>
          <w:sz w:val="24"/>
          <w:szCs w:val="24"/>
        </w:rPr>
        <w:t xml:space="preserve">Lastly, use of historical events such as World War II: It helped understand that during the war, the national debt of USA more than quadruple, the government at the time encouraged citizens to buy federal stamps and war bonds to assist defray the </w:t>
      </w:r>
      <w:r w:rsidR="003519B7" w:rsidRPr="00B92B07">
        <w:rPr>
          <w:rFonts w:ascii="Times New Roman" w:hAnsi="Times New Roman" w:cs="Times New Roman"/>
          <w:sz w:val="24"/>
          <w:szCs w:val="24"/>
        </w:rPr>
        <w:t>costs. President Eisenhower achieved a surplus and managed to reduce the debt. However, after three wars, a large tax cut, expensive entitlement, and a down market pushed the national debt and deficit to unsustainable heights</w:t>
      </w:r>
      <w:r w:rsidR="002863FF" w:rsidRPr="00B92B07">
        <w:rPr>
          <w:rFonts w:ascii="Times New Roman" w:hAnsi="Times New Roman" w:cs="Times New Roman"/>
          <w:sz w:val="24"/>
          <w:szCs w:val="24"/>
        </w:rPr>
        <w:t xml:space="preserve"> (http://www.learner.org/vod/vod_window.html?pid=2476)</w:t>
      </w:r>
      <w:r w:rsidR="003519B7" w:rsidRPr="00B92B07">
        <w:rPr>
          <w:rFonts w:ascii="Times New Roman" w:hAnsi="Times New Roman" w:cs="Times New Roman"/>
          <w:sz w:val="24"/>
          <w:szCs w:val="24"/>
        </w:rPr>
        <w:t>.</w:t>
      </w:r>
    </w:p>
    <w:p w:rsidR="00F573C9" w:rsidRPr="00B92B07" w:rsidRDefault="008C7FE3" w:rsidP="00DF0E4F">
      <w:pPr>
        <w:spacing w:line="480" w:lineRule="auto"/>
        <w:ind w:firstLine="720"/>
        <w:jc w:val="both"/>
        <w:rPr>
          <w:rFonts w:ascii="Times New Roman" w:hAnsi="Times New Roman" w:cs="Times New Roman"/>
          <w:sz w:val="24"/>
          <w:szCs w:val="24"/>
        </w:rPr>
      </w:pPr>
      <w:r w:rsidRPr="00B92B07">
        <w:rPr>
          <w:rFonts w:ascii="Times New Roman" w:hAnsi="Times New Roman" w:cs="Times New Roman"/>
          <w:sz w:val="24"/>
          <w:szCs w:val="24"/>
        </w:rPr>
        <w:t>The aspect that relates best to an item in chapter 20 of the textbook</w:t>
      </w:r>
      <w:r w:rsidR="008508EF" w:rsidRPr="00B92B07">
        <w:rPr>
          <w:rFonts w:ascii="Times New Roman" w:hAnsi="Times New Roman" w:cs="Times New Roman"/>
          <w:sz w:val="24"/>
          <w:szCs w:val="24"/>
        </w:rPr>
        <w:t xml:space="preserve"> is</w:t>
      </w:r>
      <w:r w:rsidR="00A01734" w:rsidRPr="00B92B07">
        <w:rPr>
          <w:rFonts w:ascii="Times New Roman" w:hAnsi="Times New Roman" w:cs="Times New Roman"/>
          <w:sz w:val="24"/>
          <w:szCs w:val="24"/>
        </w:rPr>
        <w:t xml:space="preserve"> the fiscal policy</w:t>
      </w:r>
      <w:r w:rsidR="0079139C" w:rsidRPr="00B92B07">
        <w:rPr>
          <w:rFonts w:ascii="Times New Roman" w:hAnsi="Times New Roman" w:cs="Times New Roman"/>
          <w:sz w:val="24"/>
          <w:szCs w:val="24"/>
        </w:rPr>
        <w:t xml:space="preserve"> where a key element of Keynes’s </w:t>
      </w:r>
      <w:r w:rsidR="00FE48C4" w:rsidRPr="00B92B07">
        <w:rPr>
          <w:rFonts w:ascii="Times New Roman" w:hAnsi="Times New Roman" w:cs="Times New Roman"/>
          <w:sz w:val="24"/>
          <w:szCs w:val="24"/>
        </w:rPr>
        <w:t>contribution, though</w:t>
      </w:r>
      <w:r w:rsidR="0079139C" w:rsidRPr="00B92B07">
        <w:rPr>
          <w:rFonts w:ascii="Times New Roman" w:hAnsi="Times New Roman" w:cs="Times New Roman"/>
          <w:sz w:val="24"/>
          <w:szCs w:val="24"/>
        </w:rPr>
        <w:t xml:space="preserve"> in </w:t>
      </w:r>
      <w:r w:rsidR="00FE48C4" w:rsidRPr="00B92B07">
        <w:rPr>
          <w:rFonts w:ascii="Times New Roman" w:hAnsi="Times New Roman" w:cs="Times New Roman"/>
          <w:sz w:val="24"/>
          <w:szCs w:val="24"/>
        </w:rPr>
        <w:t>theory, the</w:t>
      </w:r>
      <w:r w:rsidR="0079139C" w:rsidRPr="00B92B07">
        <w:rPr>
          <w:rFonts w:ascii="Times New Roman" w:hAnsi="Times New Roman" w:cs="Times New Roman"/>
          <w:sz w:val="24"/>
          <w:szCs w:val="24"/>
        </w:rPr>
        <w:t xml:space="preserve"> government can fine-tune spending policies and tax to mini</w:t>
      </w:r>
      <w:r w:rsidR="00FE48C4" w:rsidRPr="00B92B07">
        <w:rPr>
          <w:rFonts w:ascii="Times New Roman" w:hAnsi="Times New Roman" w:cs="Times New Roman"/>
          <w:sz w:val="24"/>
          <w:szCs w:val="24"/>
        </w:rPr>
        <w:t>mi</w:t>
      </w:r>
      <w:r w:rsidR="0079139C" w:rsidRPr="00B92B07">
        <w:rPr>
          <w:rFonts w:ascii="Times New Roman" w:hAnsi="Times New Roman" w:cs="Times New Roman"/>
          <w:sz w:val="24"/>
          <w:szCs w:val="24"/>
        </w:rPr>
        <w:t xml:space="preserve">ze the </w:t>
      </w:r>
      <w:r w:rsidR="00FE48C4" w:rsidRPr="00B92B07">
        <w:rPr>
          <w:rFonts w:ascii="Times New Roman" w:hAnsi="Times New Roman" w:cs="Times New Roman"/>
          <w:sz w:val="24"/>
          <w:szCs w:val="24"/>
        </w:rPr>
        <w:t>severity of fluctuations in the business cycle.</w:t>
      </w:r>
      <w:r w:rsidR="008C650B" w:rsidRPr="00B92B07">
        <w:rPr>
          <w:rFonts w:ascii="Times New Roman" w:hAnsi="Times New Roman" w:cs="Times New Roman"/>
          <w:sz w:val="24"/>
          <w:szCs w:val="24"/>
        </w:rPr>
        <w:t xml:space="preserve"> Thus, the use of examples by President Eisenhower who did not raise taxes to encourage spending by the consumer and President John F. Kennedy pushed the Congress to approve tax-cut stimulus of $12 billion. </w:t>
      </w:r>
    </w:p>
    <w:p w:rsidR="00DF0E4F" w:rsidRDefault="00DF0E4F" w:rsidP="00DF0E4F">
      <w:pPr>
        <w:spacing w:line="480" w:lineRule="auto"/>
        <w:jc w:val="center"/>
        <w:rPr>
          <w:rFonts w:ascii="Times New Roman" w:hAnsi="Times New Roman" w:cs="Times New Roman"/>
          <w:sz w:val="24"/>
          <w:szCs w:val="24"/>
        </w:rPr>
      </w:pPr>
    </w:p>
    <w:p w:rsidR="00DF0E4F" w:rsidRDefault="00DF0E4F" w:rsidP="00DF0E4F">
      <w:pPr>
        <w:spacing w:line="480" w:lineRule="auto"/>
        <w:jc w:val="center"/>
        <w:rPr>
          <w:rFonts w:ascii="Times New Roman" w:hAnsi="Times New Roman" w:cs="Times New Roman"/>
          <w:sz w:val="24"/>
          <w:szCs w:val="24"/>
        </w:rPr>
      </w:pPr>
    </w:p>
    <w:p w:rsidR="006E0E4A" w:rsidRPr="00B92B07" w:rsidRDefault="008C7FE3" w:rsidP="00DF0E4F">
      <w:pPr>
        <w:spacing w:line="480" w:lineRule="auto"/>
        <w:jc w:val="center"/>
        <w:rPr>
          <w:rFonts w:ascii="Times New Roman" w:hAnsi="Times New Roman" w:cs="Times New Roman"/>
          <w:sz w:val="24"/>
          <w:szCs w:val="24"/>
        </w:rPr>
      </w:pPr>
      <w:r w:rsidRPr="00B92B07">
        <w:rPr>
          <w:rFonts w:ascii="Times New Roman" w:hAnsi="Times New Roman" w:cs="Times New Roman"/>
          <w:sz w:val="24"/>
          <w:szCs w:val="24"/>
        </w:rPr>
        <w:lastRenderedPageBreak/>
        <w:t>Work cited</w:t>
      </w:r>
    </w:p>
    <w:p w:rsidR="002863FF" w:rsidRPr="00B92B07" w:rsidRDefault="008C7FE3" w:rsidP="00B92B07">
      <w:pPr>
        <w:spacing w:line="480" w:lineRule="auto"/>
        <w:jc w:val="both"/>
        <w:rPr>
          <w:rFonts w:ascii="Times New Roman" w:hAnsi="Times New Roman" w:cs="Times New Roman"/>
          <w:sz w:val="24"/>
          <w:szCs w:val="24"/>
        </w:rPr>
      </w:pPr>
      <w:r w:rsidRPr="00B92B07">
        <w:rPr>
          <w:rFonts w:ascii="Times New Roman" w:hAnsi="Times New Roman" w:cs="Times New Roman"/>
          <w:sz w:val="24"/>
          <w:szCs w:val="24"/>
        </w:rPr>
        <w:t>http://www.learner.org/vod/vod_window.html?pid=2476</w:t>
      </w:r>
    </w:p>
    <w:p w:rsidR="006E0E4A" w:rsidRDefault="006E0E4A"/>
    <w:sectPr w:rsidR="006E0E4A">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7DB2520" w15:done="0"/>
  <w15:commentEx w15:paraId="2CEC2098" w15:done="0"/>
  <w15:commentEx w15:paraId="7E7AA175" w15:done="0"/>
  <w15:commentEx w15:paraId="74721D5A" w15:done="0"/>
  <w15:commentEx w15:paraId="79F8AF35" w15:done="0"/>
  <w15:commentEx w15:paraId="54DDF998" w15:done="0"/>
  <w15:commentEx w15:paraId="4BFDEF4F" w15:done="0"/>
  <w15:commentEx w15:paraId="56C4AB66" w15:done="0"/>
  <w15:commentEx w15:paraId="58442862" w15:done="0"/>
  <w15:commentEx w15:paraId="244EDCD6" w15:done="0"/>
  <w15:commentEx w15:paraId="639868BE" w15:done="0"/>
  <w15:commentEx w15:paraId="45B17B43" w15:done="0"/>
  <w15:commentEx w15:paraId="5C572873" w15:done="0"/>
  <w15:commentEx w15:paraId="24880029" w15:done="0"/>
  <w15:commentEx w15:paraId="62BF5CFA" w15:done="0"/>
  <w15:commentEx w15:paraId="36AEEB72" w15:done="0"/>
  <w15:commentEx w15:paraId="21B37F35" w15:done="0"/>
  <w15:commentEx w15:paraId="5872CF78" w15:done="0"/>
  <w15:commentEx w15:paraId="78B07649" w15:done="0"/>
  <w15:commentEx w15:paraId="08B16B6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FE3" w:rsidRDefault="008C7FE3">
      <w:pPr>
        <w:spacing w:after="0" w:line="240" w:lineRule="auto"/>
      </w:pPr>
      <w:r>
        <w:separator/>
      </w:r>
    </w:p>
  </w:endnote>
  <w:endnote w:type="continuationSeparator" w:id="0">
    <w:p w:rsidR="008C7FE3" w:rsidRDefault="008C7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FE3" w:rsidRDefault="008C7FE3">
      <w:pPr>
        <w:spacing w:after="0" w:line="240" w:lineRule="auto"/>
      </w:pPr>
      <w:r>
        <w:separator/>
      </w:r>
    </w:p>
  </w:footnote>
  <w:footnote w:type="continuationSeparator" w:id="0">
    <w:p w:rsidR="008C7FE3" w:rsidRDefault="008C7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2498387"/>
      <w:docPartObj>
        <w:docPartGallery w:val="Page Numbers (Top of Page)"/>
        <w:docPartUnique/>
      </w:docPartObj>
    </w:sdtPr>
    <w:sdtEndPr>
      <w:rPr>
        <w:noProof/>
      </w:rPr>
    </w:sdtEndPr>
    <w:sdtContent>
      <w:p w:rsidR="00CF4715" w:rsidRPr="00CF4715" w:rsidRDefault="008C7FE3">
        <w:pPr>
          <w:pStyle w:val="Header"/>
          <w:jc w:val="right"/>
          <w:rPr>
            <w:rFonts w:ascii="Times New Roman" w:hAnsi="Times New Roman" w:cs="Times New Roman"/>
            <w:sz w:val="24"/>
            <w:szCs w:val="24"/>
          </w:rPr>
        </w:pPr>
        <w:r w:rsidRPr="00CF4715">
          <w:rPr>
            <w:rFonts w:ascii="Times New Roman" w:hAnsi="Times New Roman" w:cs="Times New Roman"/>
            <w:sz w:val="24"/>
            <w:szCs w:val="24"/>
          </w:rPr>
          <w:t xml:space="preserve">Surname </w:t>
        </w:r>
        <w:r w:rsidRPr="00CF4715">
          <w:rPr>
            <w:rFonts w:ascii="Times New Roman" w:hAnsi="Times New Roman" w:cs="Times New Roman"/>
            <w:sz w:val="24"/>
            <w:szCs w:val="24"/>
          </w:rPr>
          <w:fldChar w:fldCharType="begin"/>
        </w:r>
        <w:r w:rsidRPr="00CF4715">
          <w:rPr>
            <w:rFonts w:ascii="Times New Roman" w:hAnsi="Times New Roman" w:cs="Times New Roman"/>
            <w:sz w:val="24"/>
            <w:szCs w:val="24"/>
          </w:rPr>
          <w:instrText xml:space="preserve"> PAGE   \* MERGEFORMAT </w:instrText>
        </w:r>
        <w:r w:rsidRPr="00CF4715">
          <w:rPr>
            <w:rFonts w:ascii="Times New Roman" w:hAnsi="Times New Roman" w:cs="Times New Roman"/>
            <w:sz w:val="24"/>
            <w:szCs w:val="24"/>
          </w:rPr>
          <w:fldChar w:fldCharType="separate"/>
        </w:r>
        <w:r w:rsidR="008E2231">
          <w:rPr>
            <w:rFonts w:ascii="Times New Roman" w:hAnsi="Times New Roman" w:cs="Times New Roman"/>
            <w:noProof/>
            <w:sz w:val="24"/>
            <w:szCs w:val="24"/>
          </w:rPr>
          <w:t>1</w:t>
        </w:r>
        <w:r w:rsidRPr="00CF4715">
          <w:rPr>
            <w:rFonts w:ascii="Times New Roman" w:hAnsi="Times New Roman" w:cs="Times New Roman"/>
            <w:noProof/>
            <w:sz w:val="24"/>
            <w:szCs w:val="24"/>
          </w:rPr>
          <w:fldChar w:fldCharType="end"/>
        </w:r>
      </w:p>
    </w:sdtContent>
  </w:sdt>
  <w:p w:rsidR="00CF4715" w:rsidRDefault="00CF47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A91"/>
    <w:rsid w:val="0007264B"/>
    <w:rsid w:val="000C503D"/>
    <w:rsid w:val="00262893"/>
    <w:rsid w:val="002863FF"/>
    <w:rsid w:val="003519B7"/>
    <w:rsid w:val="004950FF"/>
    <w:rsid w:val="006E0E4A"/>
    <w:rsid w:val="006E7057"/>
    <w:rsid w:val="0079139C"/>
    <w:rsid w:val="008147A1"/>
    <w:rsid w:val="008508EF"/>
    <w:rsid w:val="00876590"/>
    <w:rsid w:val="008C650B"/>
    <w:rsid w:val="008C7FE3"/>
    <w:rsid w:val="008E2231"/>
    <w:rsid w:val="00971245"/>
    <w:rsid w:val="00A01734"/>
    <w:rsid w:val="00A34586"/>
    <w:rsid w:val="00B92B07"/>
    <w:rsid w:val="00BA4484"/>
    <w:rsid w:val="00CC6EF4"/>
    <w:rsid w:val="00CF4715"/>
    <w:rsid w:val="00D2148F"/>
    <w:rsid w:val="00DF0E4F"/>
    <w:rsid w:val="00EC4E0A"/>
    <w:rsid w:val="00F03A91"/>
    <w:rsid w:val="00F573C9"/>
    <w:rsid w:val="00FE4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715"/>
  </w:style>
  <w:style w:type="paragraph" w:styleId="Footer">
    <w:name w:val="footer"/>
    <w:basedOn w:val="Normal"/>
    <w:link w:val="FooterChar"/>
    <w:uiPriority w:val="99"/>
    <w:unhideWhenUsed/>
    <w:rsid w:val="00CF4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71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E22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2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715"/>
  </w:style>
  <w:style w:type="paragraph" w:styleId="Footer">
    <w:name w:val="footer"/>
    <w:basedOn w:val="Normal"/>
    <w:link w:val="FooterChar"/>
    <w:uiPriority w:val="99"/>
    <w:unhideWhenUsed/>
    <w:rsid w:val="00CF4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71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E22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2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16</cp:revision>
  <dcterms:created xsi:type="dcterms:W3CDTF">2018-03-31T06:10:00Z</dcterms:created>
  <dcterms:modified xsi:type="dcterms:W3CDTF">2018-03-31T11:35:00Z</dcterms:modified>
</cp:coreProperties>
</file>